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D06A0" w14:textId="3D7FE1E4" w:rsidR="00E3023E" w:rsidRDefault="00175F36">
      <w:pPr>
        <w:rPr>
          <w:sz w:val="20"/>
          <w:szCs w:val="20"/>
        </w:rPr>
      </w:pPr>
      <w:r>
        <w:rPr>
          <w:color w:val="70AD47" w:themeColor="accent6"/>
          <w:sz w:val="72"/>
          <w:szCs w:val="72"/>
        </w:rPr>
        <w:t xml:space="preserve">   </w:t>
      </w:r>
      <w:r w:rsidR="00E15635">
        <w:rPr>
          <w:color w:val="70AD47" w:themeColor="accent6"/>
          <w:sz w:val="72"/>
          <w:szCs w:val="72"/>
        </w:rPr>
        <w:t xml:space="preserve">            </w:t>
      </w:r>
      <w:r w:rsidR="00974673">
        <w:rPr>
          <w:color w:val="70AD47" w:themeColor="accent6"/>
          <w:sz w:val="72"/>
          <w:szCs w:val="72"/>
        </w:rPr>
        <w:t xml:space="preserve">  </w:t>
      </w:r>
      <w:proofErr w:type="spellStart"/>
      <w:r w:rsidR="00AF4373" w:rsidRPr="00AF4373">
        <w:rPr>
          <w:color w:val="70AD47" w:themeColor="accent6"/>
          <w:sz w:val="72"/>
          <w:szCs w:val="72"/>
        </w:rPr>
        <w:t>G</w:t>
      </w:r>
      <w:r w:rsidR="00E3023E" w:rsidRPr="00AF4373">
        <w:rPr>
          <w:sz w:val="36"/>
          <w:szCs w:val="36"/>
        </w:rPr>
        <w:t>nephoek</w:t>
      </w:r>
      <w:r w:rsidR="00E3023E" w:rsidRPr="009465FF">
        <w:rPr>
          <w:i/>
          <w:iCs/>
          <w:color w:val="0070C0"/>
          <w:sz w:val="72"/>
          <w:szCs w:val="72"/>
        </w:rPr>
        <w:t>B</w:t>
      </w:r>
      <w:r w:rsidR="00E3023E" w:rsidRPr="00AF4373">
        <w:rPr>
          <w:sz w:val="36"/>
          <w:szCs w:val="36"/>
        </w:rPr>
        <w:t>eraad</w:t>
      </w:r>
      <w:proofErr w:type="spellEnd"/>
      <w:r w:rsidR="00E3023E" w:rsidRPr="00AF4373">
        <w:rPr>
          <w:sz w:val="36"/>
          <w:szCs w:val="36"/>
        </w:rPr>
        <w:t xml:space="preserve">     </w:t>
      </w:r>
      <w:r w:rsidR="00E3023E" w:rsidRPr="00AF4373">
        <w:rPr>
          <w:sz w:val="72"/>
          <w:szCs w:val="72"/>
        </w:rPr>
        <w:t xml:space="preserve">                                                                     </w:t>
      </w:r>
      <w:r w:rsidR="00E3023E">
        <w:rPr>
          <w:sz w:val="20"/>
          <w:szCs w:val="20"/>
        </w:rPr>
        <w:t xml:space="preserve">overlegorgaan allerlei inwonersorganisaties en inwoners betrokken bij de ontwikkelingen </w:t>
      </w:r>
      <w:proofErr w:type="spellStart"/>
      <w:r w:rsidR="00E3023E">
        <w:rPr>
          <w:sz w:val="20"/>
          <w:szCs w:val="20"/>
        </w:rPr>
        <w:t>Gnephoek</w:t>
      </w:r>
      <w:proofErr w:type="spellEnd"/>
      <w:r w:rsidR="00E3023E">
        <w:rPr>
          <w:sz w:val="20"/>
          <w:szCs w:val="20"/>
        </w:rPr>
        <w:t xml:space="preserve"> </w:t>
      </w:r>
    </w:p>
    <w:p w14:paraId="47BA0D81" w14:textId="77777777" w:rsidR="00D0764D" w:rsidRDefault="00D0764D"/>
    <w:p w14:paraId="14062C48" w14:textId="1B6452EE" w:rsidR="00E3023E" w:rsidRDefault="00175F36">
      <w:r>
        <w:t>2</w:t>
      </w:r>
      <w:r w:rsidR="00F846F4">
        <w:t>3</w:t>
      </w:r>
      <w:r w:rsidR="00A16AF8">
        <w:t xml:space="preserve"> juni 2024</w:t>
      </w:r>
      <w:r w:rsidR="00E3023E">
        <w:t xml:space="preserve"> </w:t>
      </w:r>
    </w:p>
    <w:p w14:paraId="24D41373" w14:textId="77777777" w:rsidR="00195EF4" w:rsidRDefault="00195EF4"/>
    <w:p w14:paraId="3566496E" w14:textId="4673E10D" w:rsidR="003A21C1" w:rsidRDefault="001E190D">
      <w:r w:rsidRPr="001E190D">
        <w:t xml:space="preserve">Onderwerp: </w:t>
      </w:r>
      <w:r w:rsidR="005F6AFC">
        <w:t xml:space="preserve">financiële dekking </w:t>
      </w:r>
      <w:r w:rsidR="00A16AF8">
        <w:t xml:space="preserve">infrastructuur </w:t>
      </w:r>
      <w:proofErr w:type="spellStart"/>
      <w:r w:rsidRPr="001E190D">
        <w:t>Gnephoek</w:t>
      </w:r>
      <w:proofErr w:type="spellEnd"/>
      <w:r w:rsidRPr="001E190D">
        <w:t xml:space="preserve"> gemeente Alphen aan den Rijn</w:t>
      </w:r>
    </w:p>
    <w:p w14:paraId="6D4DA521" w14:textId="77777777" w:rsidR="001E190D" w:rsidRDefault="001E190D"/>
    <w:p w14:paraId="1C84CFB1" w14:textId="1AA20A42" w:rsidR="00175F36" w:rsidRDefault="003A21C1" w:rsidP="00175F36">
      <w:r>
        <w:t xml:space="preserve">Aan </w:t>
      </w:r>
      <w:r w:rsidR="00175F36">
        <w:t xml:space="preserve">de leden van de  Commissie Binnenlandse Zaken van de Tweede Kamer </w:t>
      </w:r>
    </w:p>
    <w:p w14:paraId="46BC6A5E" w14:textId="77777777" w:rsidR="00175F36" w:rsidRDefault="00175F36" w:rsidP="00175F36"/>
    <w:p w14:paraId="4F80CFFB" w14:textId="7637BC9C" w:rsidR="00B14BA9" w:rsidRDefault="00175F36" w:rsidP="00175F36">
      <w:r>
        <w:t xml:space="preserve">Cc: </w:t>
      </w:r>
      <w:r w:rsidR="00B14BA9" w:rsidRPr="00B14BA9">
        <w:t>de leden van de Commissie Infrastructuur, Waterstaat en Omgeving van de Eerste Kamer</w:t>
      </w:r>
    </w:p>
    <w:p w14:paraId="2E207492" w14:textId="28656FC4" w:rsidR="00175F36" w:rsidRDefault="00B14BA9" w:rsidP="00175F36">
      <w:r>
        <w:t xml:space="preserve">       </w:t>
      </w:r>
      <w:r w:rsidR="00175F36">
        <w:t>College B. en W. en Gemeenteraad Alphen aan den Rijn</w:t>
      </w:r>
    </w:p>
    <w:p w14:paraId="6EA7B2A3" w14:textId="39F72195" w:rsidR="00175F36" w:rsidRDefault="00175F36" w:rsidP="00175F36">
      <w:r>
        <w:t xml:space="preserve">       College GS en Provinciale Staten Zuid-Holland</w:t>
      </w:r>
    </w:p>
    <w:p w14:paraId="5E870F41" w14:textId="77777777" w:rsidR="001E190D" w:rsidRDefault="001E190D"/>
    <w:p w14:paraId="0DC622DF" w14:textId="5902A9C0" w:rsidR="006F3528" w:rsidRDefault="006F3528">
      <w:r>
        <w:t xml:space="preserve">Geachte </w:t>
      </w:r>
      <w:r w:rsidR="0015120A">
        <w:t>leden van de Commissie</w:t>
      </w:r>
      <w:r w:rsidR="00A16AF8">
        <w:t xml:space="preserve"> </w:t>
      </w:r>
      <w:r w:rsidR="0015120A">
        <w:t xml:space="preserve"> </w:t>
      </w:r>
      <w:r w:rsidR="00A16AF8" w:rsidRPr="00A16AF8">
        <w:t>Infrastructuur, Waterstaat en Omgeving</w:t>
      </w:r>
      <w:r>
        <w:t>,</w:t>
      </w:r>
    </w:p>
    <w:p w14:paraId="69EEC9E8" w14:textId="230917D8" w:rsidR="00C744FB" w:rsidRDefault="00C744FB">
      <w:r>
        <w:t xml:space="preserve">Als </w:t>
      </w:r>
      <w:proofErr w:type="spellStart"/>
      <w:r>
        <w:t>GnephoekBeraad</w:t>
      </w:r>
      <w:proofErr w:type="spellEnd"/>
      <w:r>
        <w:t>, overlegorgaan van allerlei inwonersorganisaties en inwoners</w:t>
      </w:r>
      <w:r w:rsidR="00B973F7">
        <w:t xml:space="preserve"> in de omgeving van de </w:t>
      </w:r>
      <w:proofErr w:type="spellStart"/>
      <w:r w:rsidR="00B973F7">
        <w:t>G</w:t>
      </w:r>
      <w:r w:rsidR="00224212">
        <w:t>n</w:t>
      </w:r>
      <w:r w:rsidR="00B973F7">
        <w:t>ephoek</w:t>
      </w:r>
      <w:proofErr w:type="spellEnd"/>
      <w:r w:rsidR="00195EF4">
        <w:t xml:space="preserve"> in Alphen aan den Rijn</w:t>
      </w:r>
      <w:r>
        <w:t xml:space="preserve">, betrokken bij de ontwikkelingen </w:t>
      </w:r>
      <w:r w:rsidR="00D303B8">
        <w:t>rond</w:t>
      </w:r>
      <w:r>
        <w:t xml:space="preserve"> de </w:t>
      </w:r>
      <w:proofErr w:type="spellStart"/>
      <w:r>
        <w:t>Gnephoek</w:t>
      </w:r>
      <w:proofErr w:type="spellEnd"/>
      <w:r>
        <w:t xml:space="preserve">, </w:t>
      </w:r>
      <w:r w:rsidR="00195EF4">
        <w:t xml:space="preserve">vragen wij </w:t>
      </w:r>
      <w:r w:rsidR="0015120A">
        <w:t xml:space="preserve">graag </w:t>
      </w:r>
      <w:r w:rsidR="00195EF4">
        <w:t xml:space="preserve"> </w:t>
      </w:r>
      <w:r w:rsidR="005F6AFC">
        <w:t xml:space="preserve">uw aandacht </w:t>
      </w:r>
      <w:r w:rsidR="00195EF4">
        <w:t xml:space="preserve">vanwege onze grote zorgen </w:t>
      </w:r>
      <w:r w:rsidR="005F6AFC">
        <w:t>over</w:t>
      </w:r>
      <w:r w:rsidR="00195EF4">
        <w:t xml:space="preserve"> de financiering van de </w:t>
      </w:r>
      <w:r w:rsidR="00A16AF8">
        <w:t xml:space="preserve">noodzakelijke infrastructuur van de woningbouwplannen van de  </w:t>
      </w:r>
      <w:proofErr w:type="spellStart"/>
      <w:r w:rsidR="00195EF4">
        <w:t>Gnephoek</w:t>
      </w:r>
      <w:proofErr w:type="spellEnd"/>
      <w:r w:rsidR="00195EF4">
        <w:t xml:space="preserve"> in het kader van de behandeling van de Voorjaarsnota 2024. </w:t>
      </w:r>
    </w:p>
    <w:p w14:paraId="3E256BEA" w14:textId="77777777" w:rsidR="00A16AF8" w:rsidRDefault="00195EF4">
      <w:r w:rsidRPr="00195EF4">
        <w:t xml:space="preserve">De plannen voor woningbouw in de </w:t>
      </w:r>
      <w:proofErr w:type="spellStart"/>
      <w:r w:rsidRPr="00195EF4">
        <w:t>Gnephoek</w:t>
      </w:r>
      <w:proofErr w:type="spellEnd"/>
      <w:r w:rsidRPr="00195EF4">
        <w:t xml:space="preserve">, zoals omschreven in het door de gemeente Alphen aan den Rijn en de provincie Zuid-Holland goedgekeurde Contourenplan </w:t>
      </w:r>
      <w:proofErr w:type="spellStart"/>
      <w:r>
        <w:t>Gnephoek</w:t>
      </w:r>
      <w:proofErr w:type="spellEnd"/>
      <w:r w:rsidR="005F6AFC">
        <w:t>,</w:t>
      </w:r>
      <w:r>
        <w:t xml:space="preserve"> vereisen een degelijke financiering. De experimentele benadering van de speciale water- en grondomstandigheden leggen een zware claim op die financiering. Die omstandigheid </w:t>
      </w:r>
      <w:r w:rsidR="00F70135">
        <w:t xml:space="preserve">worden nog eens versterkt door de noodzaak van flinke investeringen in de infrastructuur in het gebied zelf, maar ook in de omgeving. Daarbij gaat het de volgende zaken: een aan te leggen aquaduct </w:t>
      </w:r>
      <w:r w:rsidR="005F6AFC">
        <w:t>bij</w:t>
      </w:r>
      <w:r w:rsidR="00F70135">
        <w:t xml:space="preserve"> de </w:t>
      </w:r>
      <w:proofErr w:type="spellStart"/>
      <w:r w:rsidR="00F70135">
        <w:t>Heimanswetering</w:t>
      </w:r>
      <w:proofErr w:type="spellEnd"/>
      <w:r w:rsidR="00F70135">
        <w:t xml:space="preserve">, een </w:t>
      </w:r>
      <w:r w:rsidR="005F6AFC">
        <w:t>a</w:t>
      </w:r>
      <w:r w:rsidR="00F70135">
        <w:t xml:space="preserve">dequate aansluiting op de Burgemeester Bruins Slotsingel, een fietsbrug over de Oude Rijn, </w:t>
      </w:r>
      <w:r w:rsidR="005F6AFC">
        <w:t xml:space="preserve">allerlei </w:t>
      </w:r>
      <w:r w:rsidR="00F70135">
        <w:t>aanpassingen voor het HOV, een verbetering van de aansluiting op de N11 via de Maximabrug, een nieuwe aansluiting op de ’s Molenaarsbrug  voor het OV en het fietsverkeer,  aanpassingen aan de N207 en de Eisenhowerlaan</w:t>
      </w:r>
      <w:r w:rsidR="00A16AF8">
        <w:t xml:space="preserve"> en in relatie met de bouw van 5500 woningen bovendien een deel van de financiering van de z.g. Bodegravenboog bij de aansluiting van de N11 op de A12. </w:t>
      </w:r>
    </w:p>
    <w:p w14:paraId="0FA4A823" w14:textId="77777777" w:rsidR="00CC066E" w:rsidRDefault="00F70135">
      <w:r>
        <w:t>In 2022 is door de gemeente een kostenplaatje gemaakt</w:t>
      </w:r>
      <w:r w:rsidR="007232B3">
        <w:t xml:space="preserve"> met een tekort van 50 miljoen</w:t>
      </w:r>
      <w:r>
        <w:t xml:space="preserve">, waar overigens de </w:t>
      </w:r>
      <w:r w:rsidR="007232B3">
        <w:t xml:space="preserve">aanpassingen voor </w:t>
      </w:r>
      <w:r>
        <w:t xml:space="preserve">het HOV, de aansluiting op de N11 en de aanpassingen </w:t>
      </w:r>
      <w:r w:rsidR="007232B3">
        <w:t>v</w:t>
      </w:r>
      <w:r>
        <w:t xml:space="preserve">an verschillende kruisingen niet zijn meegenomen. </w:t>
      </w:r>
      <w:r w:rsidR="007232B3">
        <w:t xml:space="preserve">De </w:t>
      </w:r>
      <w:r w:rsidR="00A16AF8">
        <w:t xml:space="preserve">nu </w:t>
      </w:r>
      <w:r w:rsidR="007232B3">
        <w:t xml:space="preserve">door de gemeente gevraagde </w:t>
      </w:r>
      <w:r w:rsidR="00A16AF8">
        <w:t xml:space="preserve">Rijksbijdrage </w:t>
      </w:r>
      <w:r>
        <w:t xml:space="preserve">van 50 miljoen volstaat daarom geenszins. </w:t>
      </w:r>
      <w:r w:rsidR="00EC0C45">
        <w:t xml:space="preserve">Vanuit het RVO (Rijksdienst voor Onder nemend Nederland) is aangegeven dat zo snel mogelijk de kosten voor een aquaduct berekend moeten worden, omdat er in de voorlopige berekeningen sprake is van de nodige onvoorziene posten. De laatste voorlopige kostenplanning voor het aquaduct is van 2022 met een bedrag van </w:t>
      </w:r>
      <w:r w:rsidR="007F499B">
        <w:t xml:space="preserve"> € </w:t>
      </w:r>
      <w:r w:rsidR="00175F36">
        <w:t>63,8 miljoen</w:t>
      </w:r>
      <w:r w:rsidR="007F499B">
        <w:t xml:space="preserve"> euro.  </w:t>
      </w:r>
    </w:p>
    <w:p w14:paraId="127E5527" w14:textId="038E92DC" w:rsidR="006D120A" w:rsidRDefault="00F70135">
      <w:r>
        <w:lastRenderedPageBreak/>
        <w:t xml:space="preserve">Een bedrag van </w:t>
      </w:r>
      <w:r w:rsidR="006D120A">
        <w:t>minstens</w:t>
      </w:r>
      <w:r>
        <w:t xml:space="preserve"> 1</w:t>
      </w:r>
      <w:r w:rsidR="00A16AF8">
        <w:t>5</w:t>
      </w:r>
      <w:r>
        <w:t xml:space="preserve">0 miljoen </w:t>
      </w:r>
      <w:r w:rsidR="00A16AF8">
        <w:t>voor alle noodzakelijke aanpassingen</w:t>
      </w:r>
      <w:r w:rsidR="007F499B">
        <w:t xml:space="preserve"> voor de infrastructuur </w:t>
      </w:r>
      <w:r w:rsidR="00A16AF8">
        <w:t xml:space="preserve">in verband met de realisering van de woningbouwplannen in de </w:t>
      </w:r>
      <w:proofErr w:type="spellStart"/>
      <w:r w:rsidR="00A16AF8">
        <w:t>Gnephoek</w:t>
      </w:r>
      <w:proofErr w:type="spellEnd"/>
      <w:r w:rsidR="00A16AF8">
        <w:t xml:space="preserve"> </w:t>
      </w:r>
      <w:r>
        <w:t xml:space="preserve">zou </w:t>
      </w:r>
      <w:r w:rsidR="006D120A">
        <w:t xml:space="preserve">ons inziens veel realistischer zijn. </w:t>
      </w:r>
    </w:p>
    <w:p w14:paraId="46C5D35B" w14:textId="1D464428" w:rsidR="006D120A" w:rsidRDefault="006D120A">
      <w:r>
        <w:t xml:space="preserve">Genoemd kostenplaatje baart ons grote zorgen. Zelfs een ingecalculeerde Rijksbijdrage van              </w:t>
      </w:r>
      <w:r w:rsidR="00CC066E">
        <w:t xml:space="preserve">   </w:t>
      </w:r>
      <w:r w:rsidR="004409B6">
        <w:t>6</w:t>
      </w:r>
      <w:r>
        <w:t>0</w:t>
      </w:r>
      <w:r w:rsidR="00872B1D">
        <w:t>,5</w:t>
      </w:r>
      <w:r>
        <w:t xml:space="preserve"> miljoen </w:t>
      </w:r>
      <w:r w:rsidR="004409B6">
        <w:t>in</w:t>
      </w:r>
      <w:r w:rsidR="007232B3">
        <w:t xml:space="preserve">cl. BTW </w:t>
      </w:r>
      <w:r>
        <w:t xml:space="preserve">en een </w:t>
      </w:r>
      <w:r w:rsidR="00CC066E">
        <w:t>mede</w:t>
      </w:r>
      <w:r>
        <w:t>financiering van 50 miljoen door de gemeente volstaa</w:t>
      </w:r>
      <w:r w:rsidR="00CC066E">
        <w:t>n</w:t>
      </w:r>
      <w:r>
        <w:t xml:space="preserve"> niet om voor een geruststellend financiële dekking te zorgen.  Het voor de gemeente benodigde bedrag is inmiddels opgelopen tot 67 miljoen waarbij een bijdrage van de projectontwikkelaars gemakshalve al is ingecalc</w:t>
      </w:r>
      <w:r w:rsidR="003F06BF">
        <w:t>u</w:t>
      </w:r>
      <w:r>
        <w:t xml:space="preserve">leerd.  </w:t>
      </w:r>
    </w:p>
    <w:p w14:paraId="6A9325CE" w14:textId="2C918CA8" w:rsidR="006D120A" w:rsidRPr="007232B3" w:rsidRDefault="006D120A">
      <w:r w:rsidRPr="007232B3">
        <w:t xml:space="preserve">Een aspect dat hierbij ook een rol speelt, is de wankele </w:t>
      </w:r>
      <w:r w:rsidR="003F06BF" w:rsidRPr="007232B3">
        <w:t>financiële</w:t>
      </w:r>
      <w:r w:rsidRPr="007232B3">
        <w:t xml:space="preserve"> situatie van de gemeente Alphen aan den Rijn. Dit jaar wordt een tekort van 33 miljoen verwacht, terwijl de </w:t>
      </w:r>
      <w:r w:rsidR="006365F9" w:rsidRPr="007232B3">
        <w:t>weerstandsratio zal dalen van 1,7 in 2025  tot 0,9 in  2028</w:t>
      </w:r>
      <w:r w:rsidRPr="007232B3">
        <w:t xml:space="preserve">. </w:t>
      </w:r>
      <w:r w:rsidR="002C67FF" w:rsidRPr="007232B3">
        <w:t>In 2026 wordt daardoor een tekort verwacht van 20 miljoen.</w:t>
      </w:r>
      <w:r w:rsidR="006365F9" w:rsidRPr="007232B3">
        <w:t xml:space="preserve">                   </w:t>
      </w:r>
      <w:r w:rsidR="002C67FF" w:rsidRPr="007232B3">
        <w:t xml:space="preserve"> </w:t>
      </w:r>
      <w:r w:rsidRPr="007232B3">
        <w:t xml:space="preserve">Een woningbouwproject </w:t>
      </w:r>
      <w:r w:rsidR="006365F9" w:rsidRPr="007232B3">
        <w:t xml:space="preserve">zoals dat van de </w:t>
      </w:r>
      <w:proofErr w:type="spellStart"/>
      <w:r w:rsidRPr="007232B3">
        <w:t>Gnephoek</w:t>
      </w:r>
      <w:proofErr w:type="spellEnd"/>
      <w:r w:rsidRPr="007232B3">
        <w:t xml:space="preserve"> </w:t>
      </w:r>
      <w:r w:rsidR="002C67FF" w:rsidRPr="007232B3">
        <w:t>overstijgt zo</w:t>
      </w:r>
      <w:r w:rsidRPr="007232B3">
        <w:t xml:space="preserve"> de draagkracht van de gemeente Alphen aan den Rijn</w:t>
      </w:r>
      <w:r w:rsidR="002C67FF" w:rsidRPr="007232B3">
        <w:t>.</w:t>
      </w:r>
      <w:r w:rsidRPr="007232B3">
        <w:t xml:space="preserve"> Sowieso lijkt daarmee de financiële last voor alle inwoners  alleen al door de woningbouw in de </w:t>
      </w:r>
      <w:proofErr w:type="spellStart"/>
      <w:r w:rsidRPr="007232B3">
        <w:t>Gnephoek</w:t>
      </w:r>
      <w:proofErr w:type="spellEnd"/>
      <w:r w:rsidRPr="007232B3">
        <w:t xml:space="preserve"> flink </w:t>
      </w:r>
      <w:r w:rsidR="002C67FF" w:rsidRPr="007232B3">
        <w:t xml:space="preserve">toe </w:t>
      </w:r>
      <w:r w:rsidRPr="007232B3">
        <w:t xml:space="preserve">te </w:t>
      </w:r>
      <w:r w:rsidR="002C67FF" w:rsidRPr="007232B3">
        <w:t>nemen</w:t>
      </w:r>
      <w:r w:rsidRPr="007232B3">
        <w:t>.</w:t>
      </w:r>
    </w:p>
    <w:p w14:paraId="4F0AECF0" w14:textId="771CAECB" w:rsidR="00ED0BFC" w:rsidRDefault="00ED0BFC">
      <w:r>
        <w:t xml:space="preserve">Voor de goede </w:t>
      </w:r>
      <w:r w:rsidR="005F6AFC">
        <w:t xml:space="preserve">beoordeling van de dekking </w:t>
      </w:r>
      <w:r>
        <w:t xml:space="preserve">is ook duidelijk dat de provincie Zuid-Holland, het Hoogheemraadschap Rijnland en het Waterschap geen extra financiële bijdrage zullen leveren voor de realisering van woningbouw in de </w:t>
      </w:r>
      <w:proofErr w:type="spellStart"/>
      <w:r>
        <w:t>Gnephoek</w:t>
      </w:r>
      <w:proofErr w:type="spellEnd"/>
      <w:r>
        <w:t xml:space="preserve">, maar ook voor de noodzakelijk aanvullende maatregelen die genomen moeten worden. Dat betekent een zware last voor de gemeente Alphen aan den Rijn. </w:t>
      </w:r>
    </w:p>
    <w:p w14:paraId="1B8DC763" w14:textId="3A501ACC" w:rsidR="003F06BF" w:rsidRDefault="003F06BF">
      <w:r>
        <w:t xml:space="preserve">Als de financiering van de woningbouwplannen voor de </w:t>
      </w:r>
      <w:proofErr w:type="spellStart"/>
      <w:r>
        <w:t>Gnephoek</w:t>
      </w:r>
      <w:proofErr w:type="spellEnd"/>
      <w:r>
        <w:t xml:space="preserve"> met alles wat daaraan vastzit, zo twijfelachtig is, vrezen wij voor een  degradatie van de gewenste kwaliteit. Uitgesproken is dat er geen </w:t>
      </w:r>
      <w:proofErr w:type="spellStart"/>
      <w:r>
        <w:t>Vinexwijk</w:t>
      </w:r>
      <w:proofErr w:type="spellEnd"/>
      <w:r>
        <w:t xml:space="preserve"> mag ontstaan, maar een duurzame wijk met oog voor klimaatbestendig bouwen en  aandacht voor de natuur. Dat dreigt straks verhinderd te worden door een gebrek aan financië</w:t>
      </w:r>
      <w:r w:rsidR="005F6AFC">
        <w:t>le dekking.</w:t>
      </w:r>
    </w:p>
    <w:p w14:paraId="7CC53326" w14:textId="779B2E16" w:rsidR="003F06BF" w:rsidRDefault="003F06BF">
      <w:r>
        <w:t>Met de discutabele financiering van de plannen dreigt ook het voorzien in betaalbare woningen in het gedrang te komen.</w:t>
      </w:r>
      <w:r w:rsidR="00EC0C45">
        <w:t xml:space="preserve"> Met de huidige financiering lijkt </w:t>
      </w:r>
      <w:r>
        <w:t>dit streven niet gehaald gaat worden, terwijl er juist</w:t>
      </w:r>
      <w:r w:rsidR="005F6AFC">
        <w:t xml:space="preserve"> een</w:t>
      </w:r>
      <w:r>
        <w:t xml:space="preserve"> grote vraag is naar betaalbare woningen in de sociale sector en het middensegment. </w:t>
      </w:r>
    </w:p>
    <w:p w14:paraId="47E8F0A4" w14:textId="5C8E1866" w:rsidR="003F06BF" w:rsidRDefault="003F06BF">
      <w:r>
        <w:t xml:space="preserve">Onze conclusie bij het voorgaande is dat door de in verhouding grote kosten voor de infrastructuur en het gewenste aantal betaalbare woningen </w:t>
      </w:r>
      <w:r w:rsidR="001B7626">
        <w:t xml:space="preserve">het Contourenplan </w:t>
      </w:r>
      <w:proofErr w:type="spellStart"/>
      <w:r w:rsidR="001B7626">
        <w:t>Gnephoek</w:t>
      </w:r>
      <w:proofErr w:type="spellEnd"/>
      <w:r w:rsidR="001B7626">
        <w:t xml:space="preserve"> en in vervolg daarop het Masterplan </w:t>
      </w:r>
      <w:proofErr w:type="spellStart"/>
      <w:r w:rsidR="001B7626">
        <w:t>Gnephoek</w:t>
      </w:r>
      <w:proofErr w:type="spellEnd"/>
      <w:r w:rsidR="001B7626">
        <w:t xml:space="preserve"> niet gerealiseerd kan worden zoals de bedoeling is. Wij verzoeken u dan ook deze vaststelling mee te nemen in uw besluitvorming m.b.t. het ter beschikking stellen van de                       </w:t>
      </w:r>
      <w:r w:rsidR="00EC0C45">
        <w:t xml:space="preserve">Rijksbijdrage van </w:t>
      </w:r>
      <w:r w:rsidR="001B7626">
        <w:t xml:space="preserve">50 miljoen ten behoeve van de woningbouw in de </w:t>
      </w:r>
      <w:proofErr w:type="spellStart"/>
      <w:r w:rsidR="001B7626">
        <w:t>Gnephoek</w:t>
      </w:r>
      <w:proofErr w:type="spellEnd"/>
      <w:r w:rsidR="001B7626">
        <w:t xml:space="preserve"> in Alphen aan den Rijn. </w:t>
      </w:r>
      <w:r>
        <w:t xml:space="preserve">    </w:t>
      </w:r>
    </w:p>
    <w:p w14:paraId="0F3CC26B" w14:textId="77777777" w:rsidR="00D0764D" w:rsidRDefault="00B91633">
      <w:r>
        <w:t xml:space="preserve">Namens het </w:t>
      </w:r>
      <w:proofErr w:type="spellStart"/>
      <w:r>
        <w:t>GnephoekBeraad</w:t>
      </w:r>
      <w:proofErr w:type="spellEnd"/>
      <w:r>
        <w:t>,</w:t>
      </w:r>
      <w:r w:rsidR="001E190D">
        <w:t xml:space="preserve">              </w:t>
      </w:r>
    </w:p>
    <w:p w14:paraId="7F7E9EF1" w14:textId="77777777" w:rsidR="006365F9" w:rsidRDefault="006365F9"/>
    <w:p w14:paraId="5BA5A6E1" w14:textId="7CFFE199" w:rsidR="006365F9" w:rsidRDefault="00B91633">
      <w:r>
        <w:t>A. Dorrestein</w:t>
      </w:r>
    </w:p>
    <w:p w14:paraId="339E315A" w14:textId="5D4FDB87" w:rsidR="001E190D" w:rsidRDefault="001E190D">
      <w:r>
        <w:t>v</w:t>
      </w:r>
      <w:r w:rsidR="00B91633">
        <w:t>oorzitter</w:t>
      </w:r>
      <w:r w:rsidR="003D66EE">
        <w:t xml:space="preserve">                                                                                                                     </w:t>
      </w:r>
    </w:p>
    <w:sectPr w:rsidR="001E19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AF806" w14:textId="77777777" w:rsidR="001166C3" w:rsidRDefault="001166C3" w:rsidP="0024162E">
      <w:pPr>
        <w:spacing w:after="0" w:line="240" w:lineRule="auto"/>
      </w:pPr>
      <w:r>
        <w:separator/>
      </w:r>
    </w:p>
  </w:endnote>
  <w:endnote w:type="continuationSeparator" w:id="0">
    <w:p w14:paraId="78820424" w14:textId="77777777" w:rsidR="001166C3" w:rsidRDefault="001166C3" w:rsidP="0024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707419"/>
      <w:docPartObj>
        <w:docPartGallery w:val="Page Numbers (Bottom of Page)"/>
        <w:docPartUnique/>
      </w:docPartObj>
    </w:sdtPr>
    <w:sdtContent>
      <w:p w14:paraId="5C7E11B7" w14:textId="115F6DC7" w:rsidR="0024162E" w:rsidRDefault="00204F3D">
        <w:pPr>
          <w:pStyle w:val="Voettekst"/>
          <w:jc w:val="right"/>
        </w:pPr>
        <w:r>
          <w:t xml:space="preserve">  </w:t>
        </w:r>
        <w:r w:rsidR="0024162E">
          <w:t xml:space="preserve">Pagina | </w:t>
        </w:r>
        <w:r w:rsidR="0024162E">
          <w:fldChar w:fldCharType="begin"/>
        </w:r>
        <w:r w:rsidR="0024162E">
          <w:instrText>PAGE   \* MERGEFORMAT</w:instrText>
        </w:r>
        <w:r w:rsidR="0024162E">
          <w:fldChar w:fldCharType="separate"/>
        </w:r>
        <w:r w:rsidR="0024162E">
          <w:t>2</w:t>
        </w:r>
        <w:r w:rsidR="0024162E">
          <w:fldChar w:fldCharType="end"/>
        </w:r>
        <w:r w:rsidR="0024162E">
          <w:t xml:space="preserve"> </w:t>
        </w:r>
      </w:p>
    </w:sdtContent>
  </w:sdt>
  <w:p w14:paraId="2D74F7AE" w14:textId="77777777" w:rsidR="0024162E" w:rsidRDefault="002416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5410" w14:textId="77777777" w:rsidR="001166C3" w:rsidRDefault="001166C3" w:rsidP="0024162E">
      <w:pPr>
        <w:spacing w:after="0" w:line="240" w:lineRule="auto"/>
      </w:pPr>
      <w:r>
        <w:separator/>
      </w:r>
    </w:p>
  </w:footnote>
  <w:footnote w:type="continuationSeparator" w:id="0">
    <w:p w14:paraId="7927F6C8" w14:textId="77777777" w:rsidR="001166C3" w:rsidRDefault="001166C3" w:rsidP="00241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B4EF4"/>
    <w:multiLevelType w:val="hybridMultilevel"/>
    <w:tmpl w:val="511864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929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3E"/>
    <w:rsid w:val="00010BC8"/>
    <w:rsid w:val="001166C3"/>
    <w:rsid w:val="0015120A"/>
    <w:rsid w:val="00175F36"/>
    <w:rsid w:val="0018437C"/>
    <w:rsid w:val="00195EF4"/>
    <w:rsid w:val="001B1DC0"/>
    <w:rsid w:val="001B38CE"/>
    <w:rsid w:val="001B7626"/>
    <w:rsid w:val="001E190D"/>
    <w:rsid w:val="001E3921"/>
    <w:rsid w:val="00204F3D"/>
    <w:rsid w:val="00212C4B"/>
    <w:rsid w:val="00224212"/>
    <w:rsid w:val="0024162E"/>
    <w:rsid w:val="002C67FF"/>
    <w:rsid w:val="00355D0E"/>
    <w:rsid w:val="0038777A"/>
    <w:rsid w:val="00394EF6"/>
    <w:rsid w:val="003A21C1"/>
    <w:rsid w:val="003D66EE"/>
    <w:rsid w:val="003F06BF"/>
    <w:rsid w:val="00406581"/>
    <w:rsid w:val="00410785"/>
    <w:rsid w:val="00437A82"/>
    <w:rsid w:val="004409B6"/>
    <w:rsid w:val="00492072"/>
    <w:rsid w:val="004A2D0B"/>
    <w:rsid w:val="004E0937"/>
    <w:rsid w:val="0050049E"/>
    <w:rsid w:val="00504E5F"/>
    <w:rsid w:val="00513DF0"/>
    <w:rsid w:val="0051709B"/>
    <w:rsid w:val="005439E4"/>
    <w:rsid w:val="0055707C"/>
    <w:rsid w:val="00570335"/>
    <w:rsid w:val="005A234C"/>
    <w:rsid w:val="005F003B"/>
    <w:rsid w:val="005F6AFC"/>
    <w:rsid w:val="006119F3"/>
    <w:rsid w:val="006365F9"/>
    <w:rsid w:val="00667459"/>
    <w:rsid w:val="006D120A"/>
    <w:rsid w:val="006F27CC"/>
    <w:rsid w:val="006F3528"/>
    <w:rsid w:val="00715793"/>
    <w:rsid w:val="007232B3"/>
    <w:rsid w:val="007729EB"/>
    <w:rsid w:val="007B3726"/>
    <w:rsid w:val="007F211E"/>
    <w:rsid w:val="007F499B"/>
    <w:rsid w:val="00872B1D"/>
    <w:rsid w:val="00877E1C"/>
    <w:rsid w:val="008E5AAA"/>
    <w:rsid w:val="0091353F"/>
    <w:rsid w:val="00940202"/>
    <w:rsid w:val="009465FF"/>
    <w:rsid w:val="00960D0C"/>
    <w:rsid w:val="00974673"/>
    <w:rsid w:val="009B2518"/>
    <w:rsid w:val="00A025E8"/>
    <w:rsid w:val="00A16AF8"/>
    <w:rsid w:val="00A30AA5"/>
    <w:rsid w:val="00A51BBE"/>
    <w:rsid w:val="00A57C39"/>
    <w:rsid w:val="00AA6C56"/>
    <w:rsid w:val="00AD45CA"/>
    <w:rsid w:val="00AF4373"/>
    <w:rsid w:val="00B14BA9"/>
    <w:rsid w:val="00B22F56"/>
    <w:rsid w:val="00B267BF"/>
    <w:rsid w:val="00B61D6F"/>
    <w:rsid w:val="00B7188F"/>
    <w:rsid w:val="00B91633"/>
    <w:rsid w:val="00B973F7"/>
    <w:rsid w:val="00BF1C22"/>
    <w:rsid w:val="00C52294"/>
    <w:rsid w:val="00C744FB"/>
    <w:rsid w:val="00C82328"/>
    <w:rsid w:val="00CA1119"/>
    <w:rsid w:val="00CB0F5A"/>
    <w:rsid w:val="00CC066E"/>
    <w:rsid w:val="00D0764D"/>
    <w:rsid w:val="00D303B8"/>
    <w:rsid w:val="00D53D3C"/>
    <w:rsid w:val="00DA41AA"/>
    <w:rsid w:val="00DB283E"/>
    <w:rsid w:val="00DC7FE9"/>
    <w:rsid w:val="00E1394D"/>
    <w:rsid w:val="00E15635"/>
    <w:rsid w:val="00E2739B"/>
    <w:rsid w:val="00E3023E"/>
    <w:rsid w:val="00E32D80"/>
    <w:rsid w:val="00E40B3D"/>
    <w:rsid w:val="00E412A1"/>
    <w:rsid w:val="00EC0C45"/>
    <w:rsid w:val="00ED0BFC"/>
    <w:rsid w:val="00ED0E07"/>
    <w:rsid w:val="00ED7667"/>
    <w:rsid w:val="00EE7C63"/>
    <w:rsid w:val="00F3123D"/>
    <w:rsid w:val="00F47EDF"/>
    <w:rsid w:val="00F70135"/>
    <w:rsid w:val="00F846F4"/>
    <w:rsid w:val="00FB4F4C"/>
    <w:rsid w:val="00FB70AB"/>
    <w:rsid w:val="00FE2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B018"/>
  <w15:chartTrackingRefBased/>
  <w15:docId w15:val="{B7F44302-99CD-432E-8A8D-001923C0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1633"/>
    <w:pPr>
      <w:ind w:left="720"/>
      <w:contextualSpacing/>
    </w:pPr>
  </w:style>
  <w:style w:type="character" w:styleId="Hyperlink">
    <w:name w:val="Hyperlink"/>
    <w:basedOn w:val="Standaardalinea-lettertype"/>
    <w:uiPriority w:val="99"/>
    <w:unhideWhenUsed/>
    <w:rsid w:val="00DB283E"/>
    <w:rPr>
      <w:color w:val="0563C1" w:themeColor="hyperlink"/>
      <w:u w:val="single"/>
    </w:rPr>
  </w:style>
  <w:style w:type="character" w:styleId="Onopgelostemelding">
    <w:name w:val="Unresolved Mention"/>
    <w:basedOn w:val="Standaardalinea-lettertype"/>
    <w:uiPriority w:val="99"/>
    <w:semiHidden/>
    <w:unhideWhenUsed/>
    <w:rsid w:val="00DB283E"/>
    <w:rPr>
      <w:color w:val="605E5C"/>
      <w:shd w:val="clear" w:color="auto" w:fill="E1DFDD"/>
    </w:rPr>
  </w:style>
  <w:style w:type="paragraph" w:styleId="Koptekst">
    <w:name w:val="header"/>
    <w:basedOn w:val="Standaard"/>
    <w:link w:val="KoptekstChar"/>
    <w:uiPriority w:val="99"/>
    <w:unhideWhenUsed/>
    <w:rsid w:val="002416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162E"/>
  </w:style>
  <w:style w:type="paragraph" w:styleId="Voettekst">
    <w:name w:val="footer"/>
    <w:basedOn w:val="Standaard"/>
    <w:link w:val="VoettekstChar"/>
    <w:uiPriority w:val="99"/>
    <w:unhideWhenUsed/>
    <w:rsid w:val="002416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D2FC-297B-4C7B-8801-2A4F1A7A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Dorrestein</dc:creator>
  <cp:keywords/>
  <dc:description/>
  <cp:lastModifiedBy>Albert Dorrestein</cp:lastModifiedBy>
  <cp:revision>3</cp:revision>
  <cp:lastPrinted>2024-06-23T13:21:00Z</cp:lastPrinted>
  <dcterms:created xsi:type="dcterms:W3CDTF">2024-06-23T13:26:00Z</dcterms:created>
  <dcterms:modified xsi:type="dcterms:W3CDTF">2024-06-23T13:26:00Z</dcterms:modified>
</cp:coreProperties>
</file>